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0159D" w:rsidRDefault="0070159D" w:rsidP="00DD3F5C">
      <w:pPr>
        <w:rPr>
          <w:rFonts w:ascii="Arial" w:hAnsi="Arial" w:cs="Arial"/>
          <w:b/>
          <w:sz w:val="22"/>
          <w:szCs w:val="22"/>
          <w:u w:val="single"/>
        </w:rPr>
      </w:pPr>
      <w:bookmarkStart w:id="0" w:name="_GoBack"/>
      <w:bookmarkEnd w:id="0"/>
    </w:p>
    <w:p w:rsidR="0070159D" w:rsidRDefault="0070159D" w:rsidP="00DD3F5C">
      <w:pPr>
        <w:rPr>
          <w:rFonts w:ascii="Arial" w:hAnsi="Arial" w:cs="Arial"/>
          <w:b/>
          <w:sz w:val="22"/>
          <w:szCs w:val="22"/>
          <w:u w:val="single"/>
        </w:rPr>
      </w:pPr>
    </w:p>
    <w:p w:rsidR="0070159D" w:rsidRDefault="0070159D" w:rsidP="00DD3F5C">
      <w:pPr>
        <w:rPr>
          <w:rFonts w:ascii="Arial" w:hAnsi="Arial" w:cs="Arial"/>
          <w:b/>
          <w:sz w:val="22"/>
          <w:szCs w:val="22"/>
          <w:u w:val="single"/>
        </w:rPr>
      </w:pPr>
    </w:p>
    <w:p w:rsidR="00B72F4B" w:rsidRPr="0070159D" w:rsidRDefault="003B16D3" w:rsidP="00DD3F5C">
      <w:pPr>
        <w:rPr>
          <w:rFonts w:ascii="Arial" w:hAnsi="Arial" w:cs="Arial"/>
          <w:b/>
          <w:sz w:val="28"/>
          <w:szCs w:val="28"/>
          <w:u w:val="single"/>
        </w:rPr>
      </w:pPr>
      <w:r w:rsidRPr="0070159D">
        <w:rPr>
          <w:rFonts w:ascii="Arial" w:hAnsi="Arial" w:cs="Arial"/>
          <w:b/>
          <w:sz w:val="28"/>
          <w:szCs w:val="28"/>
          <w:u w:val="single"/>
        </w:rPr>
        <w:t>Information zum</w:t>
      </w:r>
    </w:p>
    <w:p w:rsidR="00F12937" w:rsidRPr="0070159D" w:rsidRDefault="00F12937" w:rsidP="00DD3F5C">
      <w:pPr>
        <w:rPr>
          <w:rFonts w:ascii="Arial" w:hAnsi="Arial" w:cs="Arial"/>
          <w:sz w:val="28"/>
          <w:szCs w:val="28"/>
        </w:rPr>
      </w:pPr>
    </w:p>
    <w:p w:rsidR="00EC489B" w:rsidRDefault="00F12937" w:rsidP="00DD3F5C">
      <w:pPr>
        <w:rPr>
          <w:rFonts w:ascii="Arial" w:hAnsi="Arial" w:cs="Arial"/>
          <w:b/>
          <w:sz w:val="28"/>
          <w:szCs w:val="28"/>
          <w:u w:val="single"/>
        </w:rPr>
      </w:pPr>
      <w:r w:rsidRPr="0070159D">
        <w:rPr>
          <w:rFonts w:ascii="Arial" w:hAnsi="Arial" w:cs="Arial"/>
          <w:b/>
          <w:sz w:val="28"/>
          <w:szCs w:val="28"/>
          <w:u w:val="single"/>
        </w:rPr>
        <w:t xml:space="preserve">Antrag auf Notbetreuung für die </w:t>
      </w:r>
      <w:r w:rsidR="00B74B27">
        <w:rPr>
          <w:rFonts w:ascii="Arial" w:hAnsi="Arial" w:cs="Arial"/>
          <w:b/>
          <w:sz w:val="28"/>
          <w:szCs w:val="28"/>
          <w:u w:val="single"/>
        </w:rPr>
        <w:t>Leonberger Schulen</w:t>
      </w:r>
    </w:p>
    <w:p w:rsidR="00F12937" w:rsidRPr="00EC489B" w:rsidRDefault="00EC489B" w:rsidP="00DD3F5C">
      <w:pPr>
        <w:rPr>
          <w:rFonts w:ascii="Arial" w:hAnsi="Arial" w:cs="Arial"/>
          <w:b/>
          <w:sz w:val="22"/>
          <w:szCs w:val="22"/>
        </w:rPr>
      </w:pPr>
      <w:r w:rsidRPr="00EC489B">
        <w:rPr>
          <w:rFonts w:ascii="Arial" w:hAnsi="Arial" w:cs="Arial"/>
          <w:b/>
          <w:sz w:val="22"/>
          <w:szCs w:val="22"/>
        </w:rPr>
        <w:t>Stand: 21.04.2020</w:t>
      </w:r>
    </w:p>
    <w:p w:rsidR="00F12937" w:rsidRPr="00F12937" w:rsidRDefault="00F12937" w:rsidP="00DD3F5C">
      <w:pPr>
        <w:rPr>
          <w:rFonts w:ascii="Arial" w:hAnsi="Arial" w:cs="Arial"/>
          <w:b/>
          <w:sz w:val="22"/>
          <w:szCs w:val="22"/>
          <w:u w:val="single"/>
        </w:rPr>
      </w:pPr>
    </w:p>
    <w:p w:rsidR="00F12937" w:rsidRDefault="00F12937" w:rsidP="00DD3F5C">
      <w:pPr>
        <w:rPr>
          <w:rFonts w:ascii="Arial" w:hAnsi="Arial" w:cs="Arial"/>
          <w:sz w:val="22"/>
          <w:szCs w:val="22"/>
        </w:rPr>
      </w:pPr>
    </w:p>
    <w:p w:rsidR="0070159D" w:rsidRDefault="0070159D" w:rsidP="00DD3F5C">
      <w:pPr>
        <w:rPr>
          <w:rFonts w:ascii="Arial" w:hAnsi="Arial" w:cs="Arial"/>
          <w:sz w:val="22"/>
          <w:szCs w:val="22"/>
        </w:rPr>
      </w:pPr>
    </w:p>
    <w:p w:rsidR="00B72F4B" w:rsidRDefault="00F12937" w:rsidP="0070159D">
      <w:pPr>
        <w:suppressAutoHyphens w:val="0"/>
        <w:rPr>
          <w:rFonts w:ascii="Arial" w:hAnsi="Arial" w:cs="Arial"/>
          <w:sz w:val="22"/>
          <w:szCs w:val="22"/>
        </w:rPr>
      </w:pPr>
      <w:r>
        <w:rPr>
          <w:rFonts w:ascii="Arial" w:hAnsi="Arial" w:cs="Arial"/>
          <w:sz w:val="22"/>
          <w:szCs w:val="22"/>
        </w:rPr>
        <w:t>Gemäß § 1 Abs. 4 Satz 2 der Corona</w:t>
      </w:r>
      <w:r w:rsidR="0070159D">
        <w:rPr>
          <w:rFonts w:ascii="Arial" w:hAnsi="Arial" w:cs="Arial"/>
          <w:sz w:val="22"/>
          <w:szCs w:val="22"/>
        </w:rPr>
        <w:t>-</w:t>
      </w:r>
      <w:r>
        <w:rPr>
          <w:rFonts w:ascii="Arial" w:hAnsi="Arial" w:cs="Arial"/>
          <w:sz w:val="22"/>
          <w:szCs w:val="22"/>
        </w:rPr>
        <w:t xml:space="preserve">Verordnung vom 17.04.2020 </w:t>
      </w:r>
      <w:proofErr w:type="spellStart"/>
      <w:r>
        <w:rPr>
          <w:rFonts w:ascii="Arial" w:hAnsi="Arial" w:cs="Arial"/>
          <w:sz w:val="22"/>
          <w:szCs w:val="22"/>
        </w:rPr>
        <w:t>i.V.m</w:t>
      </w:r>
      <w:proofErr w:type="spellEnd"/>
      <w:r>
        <w:rPr>
          <w:rFonts w:ascii="Arial" w:hAnsi="Arial" w:cs="Arial"/>
          <w:sz w:val="22"/>
          <w:szCs w:val="22"/>
        </w:rPr>
        <w:t>. der Information des Kultusministeriums Baden-Württemberg vom 20.04.2020</w:t>
      </w:r>
      <w:r w:rsidR="008E74BB">
        <w:rPr>
          <w:rFonts w:ascii="Arial" w:hAnsi="Arial" w:cs="Arial"/>
          <w:sz w:val="22"/>
          <w:szCs w:val="22"/>
        </w:rPr>
        <w:t>.</w:t>
      </w:r>
    </w:p>
    <w:p w:rsidR="00F12937" w:rsidRDefault="00F12937" w:rsidP="0070159D">
      <w:pPr>
        <w:suppressAutoHyphens w:val="0"/>
        <w:rPr>
          <w:rFonts w:ascii="Arial" w:hAnsi="Arial" w:cs="Arial"/>
          <w:sz w:val="22"/>
          <w:szCs w:val="22"/>
        </w:rPr>
      </w:pPr>
    </w:p>
    <w:p w:rsidR="00F12937" w:rsidRDefault="00F12937" w:rsidP="0070159D">
      <w:pPr>
        <w:suppressAutoHyphens w:val="0"/>
        <w:rPr>
          <w:rFonts w:ascii="Arial" w:hAnsi="Arial" w:cs="Arial"/>
          <w:sz w:val="22"/>
          <w:szCs w:val="22"/>
        </w:rPr>
      </w:pPr>
      <w:r>
        <w:rPr>
          <w:rFonts w:ascii="Arial" w:hAnsi="Arial" w:cs="Arial"/>
          <w:sz w:val="22"/>
          <w:szCs w:val="22"/>
        </w:rPr>
        <w:t xml:space="preserve">Das Land Baden-Württemberg hat gem. § 1 Abs. 1 Nr. </w:t>
      </w:r>
      <w:r w:rsidR="00B74B27">
        <w:rPr>
          <w:rFonts w:ascii="Arial" w:hAnsi="Arial" w:cs="Arial"/>
          <w:sz w:val="22"/>
          <w:szCs w:val="22"/>
        </w:rPr>
        <w:t>1</w:t>
      </w:r>
      <w:r>
        <w:rPr>
          <w:rFonts w:ascii="Arial" w:hAnsi="Arial" w:cs="Arial"/>
          <w:sz w:val="22"/>
          <w:szCs w:val="22"/>
        </w:rPr>
        <w:t xml:space="preserve"> den </w:t>
      </w:r>
      <w:r w:rsidR="00B74B27">
        <w:rPr>
          <w:rFonts w:ascii="Arial" w:hAnsi="Arial" w:cs="Arial"/>
          <w:sz w:val="22"/>
          <w:szCs w:val="22"/>
        </w:rPr>
        <w:t>Unterrichtsbetrieb</w:t>
      </w:r>
      <w:r>
        <w:rPr>
          <w:rFonts w:ascii="Arial" w:hAnsi="Arial" w:cs="Arial"/>
          <w:sz w:val="22"/>
          <w:szCs w:val="22"/>
        </w:rPr>
        <w:t xml:space="preserve"> bis zum 03.05.2020 untersagt. Vordringliches Ziel der drastischen Maßnahmen in der Verordnung ist die Verlangsamung der Ausbreitung des Virus SARS-Cov-2 in der gesamten Bevölkerung.</w:t>
      </w:r>
    </w:p>
    <w:p w:rsidR="008D404D" w:rsidRDefault="008D404D" w:rsidP="0070159D">
      <w:pPr>
        <w:suppressAutoHyphens w:val="0"/>
        <w:rPr>
          <w:rFonts w:ascii="Arial" w:hAnsi="Arial" w:cs="Arial"/>
          <w:sz w:val="22"/>
          <w:szCs w:val="22"/>
        </w:rPr>
      </w:pPr>
    </w:p>
    <w:p w:rsidR="008D404D" w:rsidRDefault="002F4BA4" w:rsidP="0070159D">
      <w:pPr>
        <w:suppressAutoHyphens w:val="0"/>
        <w:rPr>
          <w:rFonts w:ascii="Arial" w:hAnsi="Arial" w:cs="Arial"/>
          <w:sz w:val="22"/>
          <w:szCs w:val="22"/>
        </w:rPr>
      </w:pPr>
      <w:r>
        <w:rPr>
          <w:rFonts w:ascii="Arial" w:hAnsi="Arial" w:cs="Arial"/>
          <w:sz w:val="22"/>
          <w:szCs w:val="22"/>
        </w:rPr>
        <w:t>Da der</w:t>
      </w:r>
      <w:r w:rsidR="00B74B27">
        <w:rPr>
          <w:rFonts w:ascii="Arial" w:hAnsi="Arial" w:cs="Arial"/>
          <w:sz w:val="22"/>
          <w:szCs w:val="22"/>
        </w:rPr>
        <w:t xml:space="preserve"> der reguläre Schul</w:t>
      </w:r>
      <w:r w:rsidR="008D404D" w:rsidRPr="00F12937">
        <w:rPr>
          <w:rFonts w:ascii="Arial" w:hAnsi="Arial" w:cs="Arial"/>
          <w:sz w:val="22"/>
          <w:szCs w:val="22"/>
        </w:rPr>
        <w:t xml:space="preserve">betrieb </w:t>
      </w:r>
      <w:r>
        <w:rPr>
          <w:rFonts w:ascii="Arial" w:hAnsi="Arial" w:cs="Arial"/>
          <w:sz w:val="22"/>
          <w:szCs w:val="22"/>
        </w:rPr>
        <w:t xml:space="preserve">ab 4. Mai 2020 </w:t>
      </w:r>
      <w:r w:rsidR="00B74B27">
        <w:rPr>
          <w:rFonts w:ascii="Arial" w:hAnsi="Arial" w:cs="Arial"/>
          <w:sz w:val="22"/>
          <w:szCs w:val="22"/>
        </w:rPr>
        <w:t xml:space="preserve">in </w:t>
      </w:r>
      <w:r>
        <w:rPr>
          <w:rFonts w:ascii="Arial" w:hAnsi="Arial" w:cs="Arial"/>
          <w:sz w:val="22"/>
          <w:szCs w:val="22"/>
        </w:rPr>
        <w:t xml:space="preserve">großen </w:t>
      </w:r>
      <w:r w:rsidR="00B74B27">
        <w:rPr>
          <w:rFonts w:ascii="Arial" w:hAnsi="Arial" w:cs="Arial"/>
          <w:sz w:val="22"/>
          <w:szCs w:val="22"/>
        </w:rPr>
        <w:t xml:space="preserve">Teilen </w:t>
      </w:r>
      <w:r w:rsidR="008D404D" w:rsidRPr="00F12937">
        <w:rPr>
          <w:rFonts w:ascii="Arial" w:hAnsi="Arial" w:cs="Arial"/>
          <w:sz w:val="22"/>
          <w:szCs w:val="22"/>
        </w:rPr>
        <w:t>weiter</w:t>
      </w:r>
      <w:r w:rsidR="00B74B27">
        <w:rPr>
          <w:rFonts w:ascii="Arial" w:hAnsi="Arial" w:cs="Arial"/>
          <w:sz w:val="22"/>
          <w:szCs w:val="22"/>
        </w:rPr>
        <w:t>hin</w:t>
      </w:r>
      <w:r w:rsidR="008D404D" w:rsidRPr="00F12937">
        <w:rPr>
          <w:rFonts w:ascii="Arial" w:hAnsi="Arial" w:cs="Arial"/>
          <w:sz w:val="22"/>
          <w:szCs w:val="22"/>
        </w:rPr>
        <w:t xml:space="preserve"> untersagt</w:t>
      </w:r>
      <w:r>
        <w:rPr>
          <w:rFonts w:ascii="Arial" w:hAnsi="Arial" w:cs="Arial"/>
          <w:sz w:val="22"/>
          <w:szCs w:val="22"/>
        </w:rPr>
        <w:t xml:space="preserve"> ist, bleibt d</w:t>
      </w:r>
      <w:r w:rsidR="008D404D" w:rsidRPr="00F12937">
        <w:rPr>
          <w:rFonts w:ascii="Arial" w:hAnsi="Arial" w:cs="Arial"/>
          <w:sz w:val="22"/>
          <w:szCs w:val="22"/>
        </w:rPr>
        <w:t xml:space="preserve">as Angebot </w:t>
      </w:r>
      <w:r>
        <w:rPr>
          <w:rFonts w:ascii="Arial" w:hAnsi="Arial" w:cs="Arial"/>
          <w:sz w:val="22"/>
          <w:szCs w:val="22"/>
        </w:rPr>
        <w:t>einer</w:t>
      </w:r>
      <w:r w:rsidR="00E07B9F">
        <w:rPr>
          <w:rFonts w:ascii="Arial" w:hAnsi="Arial" w:cs="Arial"/>
          <w:sz w:val="22"/>
          <w:szCs w:val="22"/>
        </w:rPr>
        <w:t xml:space="preserve"> Notbetre</w:t>
      </w:r>
      <w:r>
        <w:rPr>
          <w:rFonts w:ascii="Arial" w:hAnsi="Arial" w:cs="Arial"/>
          <w:sz w:val="22"/>
          <w:szCs w:val="22"/>
        </w:rPr>
        <w:t>uung bestehen</w:t>
      </w:r>
      <w:r w:rsidR="001E6B15">
        <w:rPr>
          <w:rFonts w:ascii="Arial" w:hAnsi="Arial" w:cs="Arial"/>
          <w:sz w:val="22"/>
          <w:szCs w:val="22"/>
        </w:rPr>
        <w:t>. Es</w:t>
      </w:r>
      <w:r>
        <w:rPr>
          <w:rFonts w:ascii="Arial" w:hAnsi="Arial" w:cs="Arial"/>
          <w:sz w:val="22"/>
          <w:szCs w:val="22"/>
        </w:rPr>
        <w:t xml:space="preserve"> kann nicht für alle gelten. A</w:t>
      </w:r>
      <w:r w:rsidR="00E07B9F">
        <w:rPr>
          <w:rFonts w:ascii="Arial" w:hAnsi="Arial" w:cs="Arial"/>
          <w:sz w:val="22"/>
          <w:szCs w:val="22"/>
        </w:rPr>
        <w:t xml:space="preserve">us </w:t>
      </w:r>
      <w:r w:rsidR="008D404D" w:rsidRPr="00F12937">
        <w:rPr>
          <w:rFonts w:ascii="Arial" w:hAnsi="Arial" w:cs="Arial"/>
          <w:sz w:val="22"/>
          <w:szCs w:val="22"/>
        </w:rPr>
        <w:t xml:space="preserve">Gründen des Infektionsschutzes </w:t>
      </w:r>
      <w:r>
        <w:rPr>
          <w:rFonts w:ascii="Arial" w:hAnsi="Arial" w:cs="Arial"/>
          <w:sz w:val="22"/>
          <w:szCs w:val="22"/>
        </w:rPr>
        <w:t xml:space="preserve">steht dieses Angebot nur </w:t>
      </w:r>
      <w:r w:rsidR="00E07B9F">
        <w:rPr>
          <w:rFonts w:ascii="Arial" w:hAnsi="Arial" w:cs="Arial"/>
          <w:sz w:val="22"/>
          <w:szCs w:val="22"/>
        </w:rPr>
        <w:t>ei</w:t>
      </w:r>
      <w:r>
        <w:rPr>
          <w:rFonts w:ascii="Arial" w:hAnsi="Arial" w:cs="Arial"/>
          <w:sz w:val="22"/>
          <w:szCs w:val="22"/>
        </w:rPr>
        <w:t>nem</w:t>
      </w:r>
      <w:r w:rsidR="00E07B9F">
        <w:rPr>
          <w:rFonts w:ascii="Arial" w:hAnsi="Arial" w:cs="Arial"/>
          <w:sz w:val="22"/>
          <w:szCs w:val="22"/>
        </w:rPr>
        <w:t xml:space="preserve"> </w:t>
      </w:r>
      <w:r w:rsidR="00B7364B">
        <w:rPr>
          <w:rFonts w:ascii="Arial" w:hAnsi="Arial" w:cs="Arial"/>
          <w:sz w:val="22"/>
          <w:szCs w:val="22"/>
        </w:rPr>
        <w:t>begrenzten</w:t>
      </w:r>
      <w:r w:rsidR="00E07B9F">
        <w:rPr>
          <w:rFonts w:ascii="Arial" w:hAnsi="Arial" w:cs="Arial"/>
          <w:sz w:val="22"/>
          <w:szCs w:val="22"/>
        </w:rPr>
        <w:t xml:space="preserve"> </w:t>
      </w:r>
      <w:r w:rsidR="008D404D">
        <w:rPr>
          <w:rFonts w:ascii="Arial" w:hAnsi="Arial" w:cs="Arial"/>
          <w:sz w:val="22"/>
          <w:szCs w:val="22"/>
        </w:rPr>
        <w:t>Personenkreis</w:t>
      </w:r>
      <w:r>
        <w:rPr>
          <w:rFonts w:ascii="Arial" w:hAnsi="Arial" w:cs="Arial"/>
          <w:sz w:val="22"/>
          <w:szCs w:val="22"/>
        </w:rPr>
        <w:t xml:space="preserve"> zur Verfügung</w:t>
      </w:r>
      <w:r w:rsidR="00B7364B">
        <w:rPr>
          <w:rFonts w:ascii="Arial" w:hAnsi="Arial" w:cs="Arial"/>
          <w:sz w:val="22"/>
          <w:szCs w:val="22"/>
        </w:rPr>
        <w:t xml:space="preserve">, der ab dem 27. April </w:t>
      </w:r>
      <w:r w:rsidR="008E74BB">
        <w:rPr>
          <w:rFonts w:ascii="Arial" w:hAnsi="Arial" w:cs="Arial"/>
          <w:sz w:val="22"/>
          <w:szCs w:val="22"/>
        </w:rPr>
        <w:t xml:space="preserve">erneut </w:t>
      </w:r>
      <w:r w:rsidR="00B7364B">
        <w:rPr>
          <w:rFonts w:ascii="Arial" w:hAnsi="Arial" w:cs="Arial"/>
          <w:sz w:val="22"/>
          <w:szCs w:val="22"/>
        </w:rPr>
        <w:t>erweitert wird</w:t>
      </w:r>
      <w:r w:rsidR="008D404D">
        <w:rPr>
          <w:rFonts w:ascii="Arial" w:hAnsi="Arial" w:cs="Arial"/>
          <w:sz w:val="22"/>
          <w:szCs w:val="22"/>
        </w:rPr>
        <w:t>:</w:t>
      </w:r>
    </w:p>
    <w:p w:rsidR="00F12937" w:rsidRDefault="00F12937" w:rsidP="0070159D">
      <w:pPr>
        <w:suppressAutoHyphens w:val="0"/>
        <w:rPr>
          <w:rFonts w:ascii="Arial" w:hAnsi="Arial" w:cs="Arial"/>
          <w:sz w:val="22"/>
          <w:szCs w:val="22"/>
        </w:rPr>
      </w:pPr>
    </w:p>
    <w:p w:rsidR="00F12937" w:rsidRDefault="00F12937" w:rsidP="0070159D">
      <w:pPr>
        <w:suppressAutoHyphens w:val="0"/>
        <w:rPr>
          <w:rFonts w:ascii="Arial" w:hAnsi="Arial" w:cs="Arial"/>
          <w:sz w:val="22"/>
          <w:szCs w:val="22"/>
        </w:rPr>
      </w:pPr>
      <w:r>
        <w:rPr>
          <w:rFonts w:ascii="Arial" w:hAnsi="Arial" w:cs="Arial"/>
          <w:sz w:val="22"/>
          <w:szCs w:val="22"/>
        </w:rPr>
        <w:t>Um in Berufsfeldern der</w:t>
      </w:r>
      <w:r w:rsidR="008D404D">
        <w:rPr>
          <w:rFonts w:ascii="Arial" w:hAnsi="Arial" w:cs="Arial"/>
          <w:sz w:val="22"/>
          <w:szCs w:val="22"/>
        </w:rPr>
        <w:t xml:space="preserve"> </w:t>
      </w:r>
      <w:r>
        <w:rPr>
          <w:rFonts w:ascii="Arial" w:hAnsi="Arial" w:cs="Arial"/>
          <w:sz w:val="22"/>
          <w:szCs w:val="22"/>
        </w:rPr>
        <w:t>s.g. kritischen Infrastruktur die Versorgung und Sicherheit der Bevölkerung aufrecht zu erhalten, können Kinder von Angehörigen einzelner Berufsgruppen unter bestimmten Voraussetzungen ihre Kinder in einer Notbetreuung unterbringen. Die wichtigsten Berufsgruppen der Infrastruktur sind unter §1 Abs. 6 Nr. 1 bis 8 au</w:t>
      </w:r>
      <w:r w:rsidR="008D404D">
        <w:rPr>
          <w:rFonts w:ascii="Arial" w:hAnsi="Arial" w:cs="Arial"/>
          <w:sz w:val="22"/>
          <w:szCs w:val="22"/>
        </w:rPr>
        <w:t>f</w:t>
      </w:r>
      <w:r>
        <w:rPr>
          <w:rFonts w:ascii="Arial" w:hAnsi="Arial" w:cs="Arial"/>
          <w:sz w:val="22"/>
          <w:szCs w:val="22"/>
        </w:rPr>
        <w:t xml:space="preserve">geführt. </w:t>
      </w:r>
    </w:p>
    <w:p w:rsidR="00F12937" w:rsidRDefault="00F12937" w:rsidP="0070159D">
      <w:pPr>
        <w:suppressAutoHyphens w:val="0"/>
        <w:rPr>
          <w:rFonts w:ascii="Arial" w:hAnsi="Arial" w:cs="Arial"/>
          <w:sz w:val="22"/>
          <w:szCs w:val="22"/>
        </w:rPr>
      </w:pPr>
    </w:p>
    <w:p w:rsidR="00F12937" w:rsidRDefault="00F12937" w:rsidP="0070159D">
      <w:pPr>
        <w:suppressAutoHyphens w:val="0"/>
        <w:rPr>
          <w:rFonts w:ascii="Arial" w:hAnsi="Arial" w:cs="Arial"/>
          <w:sz w:val="22"/>
          <w:szCs w:val="22"/>
        </w:rPr>
      </w:pPr>
      <w:r>
        <w:rPr>
          <w:rFonts w:ascii="Arial" w:hAnsi="Arial" w:cs="Arial"/>
          <w:sz w:val="22"/>
          <w:szCs w:val="22"/>
        </w:rPr>
        <w:t xml:space="preserve">Mit der Verordnung der Landesregierung zur Änderung der Corona-Verordnung vom 20.03.2020 wurde der Personenkreis erweitert. Durch die Änderung können </w:t>
      </w:r>
      <w:r w:rsidR="008D404D">
        <w:rPr>
          <w:rFonts w:ascii="Arial" w:hAnsi="Arial" w:cs="Arial"/>
          <w:sz w:val="22"/>
          <w:szCs w:val="22"/>
        </w:rPr>
        <w:t>nun auch Erziehungsberechtigte</w:t>
      </w:r>
      <w:r>
        <w:rPr>
          <w:rFonts w:ascii="Arial" w:hAnsi="Arial" w:cs="Arial"/>
          <w:sz w:val="22"/>
          <w:szCs w:val="22"/>
        </w:rPr>
        <w:t xml:space="preserve"> eine Notbetreuung für ihr Kind/ihre Kinder bekommen, we</w:t>
      </w:r>
      <w:r w:rsidR="008D404D">
        <w:rPr>
          <w:rFonts w:ascii="Arial" w:hAnsi="Arial" w:cs="Arial"/>
          <w:sz w:val="22"/>
          <w:szCs w:val="22"/>
        </w:rPr>
        <w:t>nn ein Erziehungsberechtigter</w:t>
      </w:r>
      <w:r>
        <w:rPr>
          <w:rFonts w:ascii="Arial" w:hAnsi="Arial" w:cs="Arial"/>
          <w:sz w:val="22"/>
          <w:szCs w:val="22"/>
        </w:rPr>
        <w:t>/ein</w:t>
      </w:r>
      <w:r w:rsidR="008D404D">
        <w:rPr>
          <w:rFonts w:ascii="Arial" w:hAnsi="Arial" w:cs="Arial"/>
          <w:sz w:val="22"/>
          <w:szCs w:val="22"/>
        </w:rPr>
        <w:t>e Erziehungs</w:t>
      </w:r>
      <w:r>
        <w:rPr>
          <w:rFonts w:ascii="Arial" w:hAnsi="Arial" w:cs="Arial"/>
          <w:sz w:val="22"/>
          <w:szCs w:val="22"/>
        </w:rPr>
        <w:t xml:space="preserve">berechtigte die Voraussetzungen gem. § 1 Abs. 6 Nr. bis 8 der Corona-Verordnung erfüllt und der/die andere </w:t>
      </w:r>
      <w:r w:rsidR="008D404D">
        <w:rPr>
          <w:rFonts w:ascii="Arial" w:hAnsi="Arial" w:cs="Arial"/>
          <w:sz w:val="22"/>
          <w:szCs w:val="22"/>
        </w:rPr>
        <w:t>Erziehungsberechtigte</w:t>
      </w:r>
      <w:r>
        <w:rPr>
          <w:rFonts w:ascii="Arial" w:hAnsi="Arial" w:cs="Arial"/>
          <w:sz w:val="22"/>
          <w:szCs w:val="22"/>
        </w:rPr>
        <w:t xml:space="preserve"> aus schwerwiegenden Gründen an der Betreuung gehindert ist.  Die Entscheidung über die Zulassung einer solchen Ausnahme trifft unter Anlegung streng</w:t>
      </w:r>
      <w:r w:rsidR="00B7364B">
        <w:rPr>
          <w:rFonts w:ascii="Arial" w:hAnsi="Arial" w:cs="Arial"/>
          <w:sz w:val="22"/>
          <w:szCs w:val="22"/>
        </w:rPr>
        <w:t>er Maßstäbe die Stadt Leonberg.</w:t>
      </w:r>
    </w:p>
    <w:p w:rsidR="00F12937" w:rsidRDefault="00F12937" w:rsidP="0070159D">
      <w:pPr>
        <w:suppressAutoHyphens w:val="0"/>
        <w:rPr>
          <w:rFonts w:ascii="Arial" w:hAnsi="Arial" w:cs="Arial"/>
          <w:sz w:val="22"/>
          <w:szCs w:val="22"/>
        </w:rPr>
      </w:pPr>
    </w:p>
    <w:p w:rsidR="008D404D" w:rsidRDefault="008D404D" w:rsidP="0070159D">
      <w:pPr>
        <w:suppressAutoHyphens w:val="0"/>
        <w:rPr>
          <w:rFonts w:ascii="Arial" w:hAnsi="Arial" w:cs="Arial"/>
          <w:sz w:val="22"/>
          <w:szCs w:val="22"/>
        </w:rPr>
      </w:pPr>
      <w:r>
        <w:rPr>
          <w:rFonts w:ascii="Arial" w:hAnsi="Arial" w:cs="Arial"/>
          <w:sz w:val="22"/>
          <w:szCs w:val="22"/>
        </w:rPr>
        <w:t xml:space="preserve">Mit der Verordnung der Landesregierung zur Änderung der Corona-Verordnung vom 17.04.2020 </w:t>
      </w:r>
      <w:r w:rsidR="008E74BB">
        <w:rPr>
          <w:rFonts w:ascii="Arial" w:hAnsi="Arial" w:cs="Arial"/>
          <w:sz w:val="22"/>
          <w:szCs w:val="22"/>
        </w:rPr>
        <w:t xml:space="preserve">i. V. m. der Information des Kultusministeriums Baden-Württemberg vom 20.04.2020 </w:t>
      </w:r>
      <w:r>
        <w:rPr>
          <w:rFonts w:ascii="Arial" w:hAnsi="Arial" w:cs="Arial"/>
          <w:sz w:val="22"/>
          <w:szCs w:val="22"/>
        </w:rPr>
        <w:t>wurde der Personenkreis noch einmal erweitert. Nun können</w:t>
      </w:r>
      <w:r w:rsidR="00F12937" w:rsidRPr="00F12937">
        <w:rPr>
          <w:rFonts w:ascii="Arial" w:hAnsi="Arial" w:cs="Arial"/>
          <w:sz w:val="22"/>
          <w:szCs w:val="22"/>
        </w:rPr>
        <w:t xml:space="preserve"> Erziehungsberechtigte bzw. die oder der Alleinerziehende eine Bescheinigung über ihre Unabkömmlichkeit von ihrem Arbeitgeber vorlegen</w:t>
      </w:r>
      <w:r w:rsidR="003B16D3">
        <w:rPr>
          <w:rFonts w:ascii="Arial" w:hAnsi="Arial" w:cs="Arial"/>
          <w:sz w:val="22"/>
          <w:szCs w:val="22"/>
        </w:rPr>
        <w:t xml:space="preserve"> (sogenannte Präsenzpflicht)</w:t>
      </w:r>
      <w:r w:rsidR="00F12937" w:rsidRPr="00F12937">
        <w:rPr>
          <w:rFonts w:ascii="Arial" w:hAnsi="Arial" w:cs="Arial"/>
          <w:sz w:val="22"/>
          <w:szCs w:val="22"/>
        </w:rPr>
        <w:t xml:space="preserve">. </w:t>
      </w:r>
      <w:r w:rsidR="008E74BB">
        <w:rPr>
          <w:rFonts w:ascii="Arial" w:hAnsi="Arial" w:cs="Arial"/>
          <w:sz w:val="22"/>
          <w:szCs w:val="22"/>
        </w:rPr>
        <w:t xml:space="preserve">Ferner </w:t>
      </w:r>
      <w:r w:rsidR="00525115">
        <w:rPr>
          <w:rFonts w:ascii="Arial" w:hAnsi="Arial" w:cs="Arial"/>
          <w:sz w:val="22"/>
          <w:szCs w:val="22"/>
        </w:rPr>
        <w:t>werden künftig auch die Schüler*innen der Klasse 7 in die Notbetreuung einbezogen.</w:t>
      </w:r>
    </w:p>
    <w:p w:rsidR="008D404D" w:rsidRDefault="008D404D" w:rsidP="0070159D">
      <w:pPr>
        <w:suppressAutoHyphens w:val="0"/>
        <w:rPr>
          <w:rFonts w:ascii="Arial" w:hAnsi="Arial" w:cs="Arial"/>
          <w:sz w:val="22"/>
          <w:szCs w:val="22"/>
        </w:rPr>
      </w:pPr>
    </w:p>
    <w:p w:rsidR="00F12937" w:rsidRDefault="00F12937" w:rsidP="0070159D">
      <w:pPr>
        <w:suppressAutoHyphens w:val="0"/>
        <w:rPr>
          <w:rFonts w:ascii="Arial" w:hAnsi="Arial" w:cs="Arial"/>
          <w:sz w:val="22"/>
          <w:szCs w:val="22"/>
        </w:rPr>
      </w:pPr>
      <w:r w:rsidRPr="00F12937">
        <w:rPr>
          <w:rFonts w:ascii="Arial" w:hAnsi="Arial" w:cs="Arial"/>
          <w:sz w:val="22"/>
          <w:szCs w:val="22"/>
        </w:rPr>
        <w:t>Außerdem bedarf es der Erklärung beider Erziehungsberechtigten bzw. von der oder dem Alleinerziehenden, dass eine familiäre oder anderweitige Betreuung nicht möglich ist</w:t>
      </w:r>
      <w:r w:rsidR="008D404D">
        <w:rPr>
          <w:rFonts w:ascii="Arial" w:hAnsi="Arial" w:cs="Arial"/>
          <w:sz w:val="22"/>
          <w:szCs w:val="22"/>
        </w:rPr>
        <w:t>.</w:t>
      </w:r>
    </w:p>
    <w:p w:rsidR="008D404D" w:rsidRDefault="008D404D" w:rsidP="0070159D">
      <w:pPr>
        <w:suppressAutoHyphens w:val="0"/>
        <w:rPr>
          <w:rFonts w:ascii="Arial" w:hAnsi="Arial" w:cs="Arial"/>
          <w:sz w:val="22"/>
          <w:szCs w:val="22"/>
        </w:rPr>
      </w:pPr>
    </w:p>
    <w:p w:rsidR="008D404D" w:rsidRDefault="008D404D" w:rsidP="0070159D">
      <w:pPr>
        <w:suppressAutoHyphens w:val="0"/>
        <w:rPr>
          <w:rFonts w:ascii="Arial" w:hAnsi="Arial" w:cs="Arial"/>
          <w:sz w:val="22"/>
          <w:szCs w:val="22"/>
        </w:rPr>
      </w:pPr>
      <w:r>
        <w:rPr>
          <w:rFonts w:ascii="Arial" w:hAnsi="Arial" w:cs="Arial"/>
          <w:sz w:val="22"/>
          <w:szCs w:val="22"/>
        </w:rPr>
        <w:t>Bitte füllen Sie bei Bedarf und Vorliegen der o.</w:t>
      </w:r>
      <w:r w:rsidR="008E74BB">
        <w:rPr>
          <w:rFonts w:ascii="Arial" w:hAnsi="Arial" w:cs="Arial"/>
          <w:sz w:val="22"/>
          <w:szCs w:val="22"/>
        </w:rPr>
        <w:t xml:space="preserve"> </w:t>
      </w:r>
      <w:r>
        <w:rPr>
          <w:rFonts w:ascii="Arial" w:hAnsi="Arial" w:cs="Arial"/>
          <w:sz w:val="22"/>
          <w:szCs w:val="22"/>
        </w:rPr>
        <w:t xml:space="preserve">g. Voraussetzungen den Antrag vollständig aus und </w:t>
      </w:r>
      <w:r w:rsidR="00525115">
        <w:rPr>
          <w:rFonts w:ascii="Arial" w:hAnsi="Arial" w:cs="Arial"/>
          <w:sz w:val="22"/>
          <w:szCs w:val="22"/>
        </w:rPr>
        <w:t>geben Sie ihn bei Ihrer jeweiligen Schulleitung ab.</w:t>
      </w:r>
    </w:p>
    <w:sectPr w:rsidR="008D404D" w:rsidSect="00F06D84">
      <w:headerReference w:type="default" r:id="rId8"/>
      <w:footerReference w:type="default" r:id="rId9"/>
      <w:headerReference w:type="first" r:id="rId10"/>
      <w:footerReference w:type="first" r:id="rId11"/>
      <w:pgSz w:w="11906" w:h="16838" w:code="9"/>
      <w:pgMar w:top="1809" w:right="1134" w:bottom="1559" w:left="1247" w:header="567" w:footer="567" w:gutter="0"/>
      <w:cols w:space="720"/>
      <w:titlePg/>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6F2" w:rsidRDefault="008866F2">
      <w:r>
        <w:separator/>
      </w:r>
    </w:p>
  </w:endnote>
  <w:endnote w:type="continuationSeparator" w:id="0">
    <w:p w:rsidR="008866F2" w:rsidRDefault="00886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4BB" w:rsidRPr="00A8317A" w:rsidRDefault="008E74BB" w:rsidP="00F10190">
    <w:pPr>
      <w:widowControl w:val="0"/>
      <w:tabs>
        <w:tab w:val="left" w:pos="1247"/>
        <w:tab w:val="left" w:pos="2381"/>
        <w:tab w:val="center" w:pos="4763"/>
        <w:tab w:val="left" w:pos="6691"/>
      </w:tabs>
      <w:jc w:val="right"/>
      <w:rPr>
        <w:rFonts w:ascii="Arial" w:hAnsi="Arial" w:cs="Arial"/>
        <w:sz w:val="16"/>
        <w:szCs w:val="16"/>
      </w:rPr>
    </w:pPr>
    <w:r w:rsidRPr="00A8317A">
      <w:rPr>
        <w:rStyle w:val="Seitenzahl"/>
        <w:rFonts w:ascii="Arial" w:hAnsi="Arial" w:cs="Arial"/>
        <w:sz w:val="16"/>
        <w:szCs w:val="16"/>
      </w:rPr>
      <w:fldChar w:fldCharType="begin"/>
    </w:r>
    <w:r w:rsidRPr="00A8317A">
      <w:rPr>
        <w:rStyle w:val="Seitenzahl"/>
        <w:rFonts w:ascii="Arial" w:hAnsi="Arial" w:cs="Arial"/>
        <w:sz w:val="16"/>
        <w:szCs w:val="16"/>
      </w:rPr>
      <w:instrText xml:space="preserve"> PAGE </w:instrText>
    </w:r>
    <w:r w:rsidRPr="00A8317A">
      <w:rPr>
        <w:rStyle w:val="Seitenzahl"/>
        <w:rFonts w:ascii="Arial" w:hAnsi="Arial" w:cs="Arial"/>
        <w:sz w:val="16"/>
        <w:szCs w:val="16"/>
      </w:rPr>
      <w:fldChar w:fldCharType="separate"/>
    </w:r>
    <w:r>
      <w:rPr>
        <w:rStyle w:val="Seitenzahl"/>
        <w:rFonts w:ascii="Arial" w:hAnsi="Arial" w:cs="Arial"/>
        <w:noProof/>
        <w:sz w:val="16"/>
        <w:szCs w:val="16"/>
      </w:rPr>
      <w:t>2</w:t>
    </w:r>
    <w:r w:rsidRPr="00A8317A">
      <w:rPr>
        <w:rStyle w:val="Seitenzahl"/>
        <w:rFonts w:ascii="Arial" w:hAnsi="Arial" w:cs="Arial"/>
        <w:sz w:val="16"/>
        <w:szCs w:val="16"/>
      </w:rPr>
      <w:fldChar w:fldCharType="end"/>
    </w:r>
    <w:r w:rsidRPr="00A8317A">
      <w:rPr>
        <w:rStyle w:val="Seitenzahl"/>
        <w:rFonts w:ascii="Arial" w:hAnsi="Arial" w:cs="Arial"/>
        <w:sz w:val="16"/>
        <w:szCs w:val="16"/>
      </w:rPr>
      <w:t xml:space="preserve"> von </w:t>
    </w:r>
    <w:r w:rsidRPr="00A8317A">
      <w:rPr>
        <w:rStyle w:val="Seitenzahl"/>
        <w:rFonts w:ascii="Arial" w:hAnsi="Arial" w:cs="Arial"/>
        <w:sz w:val="16"/>
        <w:szCs w:val="16"/>
      </w:rPr>
      <w:fldChar w:fldCharType="begin"/>
    </w:r>
    <w:r w:rsidRPr="00A8317A">
      <w:rPr>
        <w:rStyle w:val="Seitenzahl"/>
        <w:rFonts w:ascii="Arial" w:hAnsi="Arial" w:cs="Arial"/>
        <w:sz w:val="16"/>
        <w:szCs w:val="16"/>
      </w:rPr>
      <w:instrText xml:space="preserve"> NUMPAGES \*Arabic </w:instrText>
    </w:r>
    <w:r w:rsidRPr="00A8317A">
      <w:rPr>
        <w:rStyle w:val="Seitenzahl"/>
        <w:rFonts w:ascii="Arial" w:hAnsi="Arial" w:cs="Arial"/>
        <w:sz w:val="16"/>
        <w:szCs w:val="16"/>
      </w:rPr>
      <w:fldChar w:fldCharType="separate"/>
    </w:r>
    <w:r>
      <w:rPr>
        <w:rStyle w:val="Seitenzahl"/>
        <w:rFonts w:ascii="Arial" w:hAnsi="Arial" w:cs="Arial"/>
        <w:noProof/>
        <w:sz w:val="16"/>
        <w:szCs w:val="16"/>
      </w:rPr>
      <w:t>1</w:t>
    </w:r>
    <w:r w:rsidRPr="00A8317A">
      <w:rPr>
        <w:rStyle w:val="Seitenzahl"/>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4BB" w:rsidRPr="002A2CF8" w:rsidRDefault="008E74BB" w:rsidP="002A2CF8">
    <w:pPr>
      <w:tabs>
        <w:tab w:val="left" w:pos="1418"/>
        <w:tab w:val="left" w:pos="3686"/>
        <w:tab w:val="left" w:pos="6577"/>
      </w:tabs>
      <w:ind w:right="-823"/>
      <w:rPr>
        <w:rFonts w:ascii="Arial" w:hAnsi="Arial" w:cs="Arial"/>
        <w:spacing w:val="-2"/>
        <w:w w:val="95"/>
        <w:sz w:val="16"/>
        <w:szCs w:val="16"/>
      </w:rPr>
    </w:pPr>
    <w:r w:rsidRPr="002A2CF8">
      <w:rPr>
        <w:rFonts w:ascii="Arial" w:hAnsi="Arial" w:cs="Arial"/>
        <w:spacing w:val="-2"/>
        <w:w w:val="95"/>
        <w:sz w:val="16"/>
        <w:szCs w:val="16"/>
      </w:rPr>
      <w:t>Stadtverwaltung</w:t>
    </w:r>
    <w:r w:rsidRPr="002A2CF8">
      <w:rPr>
        <w:rFonts w:ascii="Arial" w:hAnsi="Arial" w:cs="Arial"/>
        <w:spacing w:val="-2"/>
        <w:w w:val="95"/>
        <w:sz w:val="16"/>
        <w:szCs w:val="16"/>
      </w:rPr>
      <w:tab/>
      <w:t>E-Mail: info@leonberg.de</w:t>
    </w:r>
    <w:r w:rsidRPr="002A2CF8">
      <w:rPr>
        <w:rFonts w:ascii="Arial" w:hAnsi="Arial" w:cs="Arial"/>
        <w:spacing w:val="-2"/>
        <w:w w:val="95"/>
        <w:sz w:val="16"/>
        <w:szCs w:val="16"/>
      </w:rPr>
      <w:tab/>
    </w:r>
    <w:r w:rsidRPr="002A2CF8">
      <w:rPr>
        <w:rFonts w:ascii="Arial" w:hAnsi="Arial" w:cs="Arial"/>
        <w:w w:val="95"/>
        <w:sz w:val="16"/>
        <w:szCs w:val="16"/>
      </w:rPr>
      <w:t xml:space="preserve">Kreissparkasse </w:t>
    </w:r>
    <w:r>
      <w:rPr>
        <w:rFonts w:ascii="Arial" w:hAnsi="Arial" w:cs="Arial"/>
        <w:w w:val="95"/>
        <w:sz w:val="16"/>
        <w:szCs w:val="16"/>
      </w:rPr>
      <w:t>Böblingen</w:t>
    </w:r>
    <w:r>
      <w:rPr>
        <w:rFonts w:ascii="Arial" w:hAnsi="Arial" w:cs="Arial"/>
        <w:w w:val="95"/>
        <w:sz w:val="16"/>
        <w:szCs w:val="16"/>
      </w:rPr>
      <w:tab/>
      <w:t>Volksbank Leonberg-</w:t>
    </w:r>
    <w:proofErr w:type="spellStart"/>
    <w:r>
      <w:rPr>
        <w:rFonts w:ascii="Arial" w:hAnsi="Arial" w:cs="Arial"/>
        <w:w w:val="95"/>
        <w:sz w:val="16"/>
        <w:szCs w:val="16"/>
      </w:rPr>
      <w:t>Strohgäu</w:t>
    </w:r>
    <w:proofErr w:type="spellEnd"/>
    <w:r>
      <w:rPr>
        <w:rFonts w:ascii="Arial" w:hAnsi="Arial" w:cs="Arial"/>
        <w:w w:val="95"/>
        <w:sz w:val="16"/>
        <w:szCs w:val="16"/>
      </w:rPr>
      <w:t xml:space="preserve"> eG</w:t>
    </w:r>
  </w:p>
  <w:p w:rsidR="008E74BB" w:rsidRPr="002A2CF8" w:rsidRDefault="008E74BB" w:rsidP="002A2CF8">
    <w:pPr>
      <w:tabs>
        <w:tab w:val="left" w:pos="1418"/>
        <w:tab w:val="left" w:pos="3686"/>
        <w:tab w:val="left" w:pos="6577"/>
      </w:tabs>
      <w:ind w:right="-681"/>
      <w:rPr>
        <w:rFonts w:ascii="Arial" w:hAnsi="Arial" w:cs="Arial"/>
        <w:spacing w:val="-2"/>
        <w:w w:val="95"/>
        <w:sz w:val="16"/>
        <w:szCs w:val="16"/>
      </w:rPr>
    </w:pPr>
    <w:proofErr w:type="spellStart"/>
    <w:r w:rsidRPr="002A2CF8">
      <w:rPr>
        <w:rFonts w:ascii="Arial" w:hAnsi="Arial" w:cs="Arial"/>
        <w:spacing w:val="-2"/>
        <w:w w:val="95"/>
        <w:sz w:val="16"/>
        <w:szCs w:val="16"/>
      </w:rPr>
      <w:t>Belforter</w:t>
    </w:r>
    <w:proofErr w:type="spellEnd"/>
    <w:r w:rsidRPr="002A2CF8">
      <w:rPr>
        <w:rFonts w:ascii="Arial" w:hAnsi="Arial" w:cs="Arial"/>
        <w:spacing w:val="-2"/>
        <w:w w:val="95"/>
        <w:sz w:val="16"/>
        <w:szCs w:val="16"/>
      </w:rPr>
      <w:t xml:space="preserve"> Platz 1</w:t>
    </w:r>
    <w:r w:rsidRPr="002A2CF8">
      <w:rPr>
        <w:rFonts w:ascii="Arial" w:hAnsi="Arial" w:cs="Arial"/>
        <w:spacing w:val="-2"/>
        <w:w w:val="95"/>
        <w:sz w:val="16"/>
        <w:szCs w:val="16"/>
      </w:rPr>
      <w:tab/>
      <w:t>www.leonberg.de</w:t>
    </w:r>
    <w:r w:rsidRPr="002A2CF8">
      <w:rPr>
        <w:rFonts w:ascii="Arial" w:hAnsi="Arial" w:cs="Arial"/>
        <w:spacing w:val="-2"/>
        <w:w w:val="95"/>
        <w:sz w:val="16"/>
        <w:szCs w:val="16"/>
      </w:rPr>
      <w:tab/>
      <w:t>IBAN: DE18 6035 0130 0008 6003 30</w:t>
    </w:r>
    <w:r w:rsidRPr="002A2CF8">
      <w:rPr>
        <w:rFonts w:ascii="Arial" w:hAnsi="Arial" w:cs="Arial"/>
        <w:spacing w:val="-2"/>
        <w:w w:val="95"/>
        <w:sz w:val="16"/>
        <w:szCs w:val="16"/>
      </w:rPr>
      <w:tab/>
      <w:t>IBAN: DE69 6039 0300 0810 6600 08</w:t>
    </w:r>
  </w:p>
  <w:p w:rsidR="008E74BB" w:rsidRPr="002A2CF8" w:rsidRDefault="008E74BB" w:rsidP="002A2CF8">
    <w:pPr>
      <w:tabs>
        <w:tab w:val="left" w:pos="1418"/>
        <w:tab w:val="left" w:pos="3686"/>
        <w:tab w:val="left" w:pos="6577"/>
      </w:tabs>
      <w:ind w:right="-681"/>
      <w:rPr>
        <w:rFonts w:ascii="Arial" w:hAnsi="Arial" w:cs="Arial"/>
        <w:spacing w:val="-2"/>
        <w:w w:val="95"/>
        <w:sz w:val="16"/>
        <w:szCs w:val="16"/>
      </w:rPr>
    </w:pPr>
    <w:r w:rsidRPr="002A2CF8">
      <w:rPr>
        <w:rFonts w:ascii="Arial" w:hAnsi="Arial" w:cs="Arial"/>
        <w:spacing w:val="-2"/>
        <w:w w:val="95"/>
        <w:sz w:val="16"/>
        <w:szCs w:val="16"/>
      </w:rPr>
      <w:t>71229 Leonberg</w:t>
    </w:r>
    <w:r w:rsidRPr="002A2CF8">
      <w:rPr>
        <w:rFonts w:ascii="Arial" w:hAnsi="Arial" w:cs="Arial"/>
        <w:spacing w:val="-2"/>
        <w:w w:val="95"/>
        <w:sz w:val="16"/>
        <w:szCs w:val="16"/>
      </w:rPr>
      <w:tab/>
    </w:r>
    <w:proofErr w:type="spellStart"/>
    <w:r w:rsidRPr="002A2CF8">
      <w:rPr>
        <w:rFonts w:ascii="Arial" w:hAnsi="Arial" w:cs="Arial"/>
        <w:spacing w:val="-2"/>
        <w:w w:val="95"/>
        <w:sz w:val="16"/>
        <w:szCs w:val="16"/>
      </w:rPr>
      <w:t>USt</w:t>
    </w:r>
    <w:proofErr w:type="spellEnd"/>
    <w:r w:rsidRPr="002A2CF8">
      <w:rPr>
        <w:rFonts w:ascii="Arial" w:hAnsi="Arial" w:cs="Arial"/>
        <w:spacing w:val="-2"/>
        <w:w w:val="95"/>
        <w:sz w:val="16"/>
        <w:szCs w:val="16"/>
      </w:rPr>
      <w:t>-ID: DE145999622</w:t>
    </w:r>
    <w:r w:rsidRPr="002A2CF8">
      <w:rPr>
        <w:rFonts w:ascii="Arial" w:hAnsi="Arial" w:cs="Arial"/>
        <w:spacing w:val="-2"/>
        <w:w w:val="95"/>
        <w:sz w:val="16"/>
        <w:szCs w:val="16"/>
      </w:rPr>
      <w:tab/>
      <w:t>SWIFT-BIC: BBKRDE6BXXX</w:t>
    </w:r>
    <w:r w:rsidRPr="002A2CF8">
      <w:rPr>
        <w:rFonts w:ascii="Arial" w:hAnsi="Arial" w:cs="Arial"/>
        <w:spacing w:val="-2"/>
        <w:w w:val="95"/>
        <w:sz w:val="16"/>
        <w:szCs w:val="16"/>
      </w:rPr>
      <w:tab/>
      <w:t>SWIFT-BIC: GENODES1LEO</w:t>
    </w:r>
  </w:p>
  <w:p w:rsidR="008E74BB" w:rsidRPr="002A2CF8" w:rsidRDefault="008E74BB" w:rsidP="002A2CF8">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6F2" w:rsidRDefault="008866F2">
      <w:r>
        <w:separator/>
      </w:r>
    </w:p>
  </w:footnote>
  <w:footnote w:type="continuationSeparator" w:id="0">
    <w:p w:rsidR="008866F2" w:rsidRDefault="00886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4BB" w:rsidRDefault="008E74BB">
    <w:pPr>
      <w:pStyle w:val="Kopfzeile"/>
    </w:pPr>
    <w:r>
      <w:rPr>
        <w:noProof/>
      </w:rPr>
      <w:drawing>
        <wp:anchor distT="0" distB="0" distL="114300" distR="114300" simplePos="0" relativeHeight="251660288" behindDoc="1" locked="0" layoutInCell="1" allowOverlap="1" wp14:anchorId="31BF3D48" wp14:editId="109ECE59">
          <wp:simplePos x="0" y="0"/>
          <wp:positionH relativeFrom="leftMargin">
            <wp:posOffset>4968875</wp:posOffset>
          </wp:positionH>
          <wp:positionV relativeFrom="topMargin">
            <wp:posOffset>360045</wp:posOffset>
          </wp:positionV>
          <wp:extent cx="2232000" cy="687600"/>
          <wp:effectExtent l="0" t="0" r="0" b="0"/>
          <wp:wrapThrough wrapText="bothSides">
            <wp:wrapPolygon edited="0">
              <wp:start x="10327" y="0"/>
              <wp:lineTo x="0" y="6588"/>
              <wp:lineTo x="0" y="20961"/>
              <wp:lineTo x="21391" y="20961"/>
              <wp:lineTo x="21391" y="6588"/>
              <wp:lineTo x="11064" y="0"/>
              <wp:lineTo x="10327"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osse Kreisst.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2000" cy="68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4BB" w:rsidRDefault="008E74BB">
    <w:pPr>
      <w:pStyle w:val="Kopfzeile"/>
    </w:pPr>
  </w:p>
  <w:p w:rsidR="008E74BB" w:rsidRDefault="008E74BB">
    <w:pPr>
      <w:pStyle w:val="Kopfzeile"/>
    </w:pPr>
  </w:p>
  <w:p w:rsidR="008E74BB" w:rsidRDefault="008E74BB">
    <w:pPr>
      <w:pStyle w:val="Kopfzeile"/>
    </w:pPr>
  </w:p>
  <w:p w:rsidR="008E74BB" w:rsidRDefault="008E74BB">
    <w:pPr>
      <w:pStyle w:val="Kopfzeile"/>
    </w:pPr>
    <w:r>
      <w:rPr>
        <w:noProof/>
      </w:rPr>
      <w:drawing>
        <wp:anchor distT="0" distB="0" distL="114300" distR="114300" simplePos="0" relativeHeight="251658240" behindDoc="1" locked="0" layoutInCell="1" allowOverlap="1" wp14:anchorId="375EE1FB" wp14:editId="4E10361F">
          <wp:simplePos x="0" y="0"/>
          <wp:positionH relativeFrom="leftMargin">
            <wp:posOffset>4968875</wp:posOffset>
          </wp:positionH>
          <wp:positionV relativeFrom="topMargin">
            <wp:posOffset>360045</wp:posOffset>
          </wp:positionV>
          <wp:extent cx="2232000" cy="687600"/>
          <wp:effectExtent l="0" t="0" r="0" b="0"/>
          <wp:wrapThrough wrapText="bothSides">
            <wp:wrapPolygon edited="0">
              <wp:start x="10327" y="0"/>
              <wp:lineTo x="0" y="6588"/>
              <wp:lineTo x="0" y="20961"/>
              <wp:lineTo x="21391" y="20961"/>
              <wp:lineTo x="21391" y="6588"/>
              <wp:lineTo x="11064" y="0"/>
              <wp:lineTo x="10327"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osse Kreisst.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2000" cy="68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445E1"/>
    <w:multiLevelType w:val="hybridMultilevel"/>
    <w:tmpl w:val="84182D18"/>
    <w:lvl w:ilvl="0" w:tplc="E940ECA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F655464"/>
    <w:multiLevelType w:val="hybridMultilevel"/>
    <w:tmpl w:val="EB3C0F38"/>
    <w:lvl w:ilvl="0" w:tplc="97E2238A">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D56"/>
    <w:rsid w:val="00020496"/>
    <w:rsid w:val="0002106C"/>
    <w:rsid w:val="00037122"/>
    <w:rsid w:val="00042045"/>
    <w:rsid w:val="000571EE"/>
    <w:rsid w:val="00106AFE"/>
    <w:rsid w:val="0011761A"/>
    <w:rsid w:val="001C5D8F"/>
    <w:rsid w:val="001E1674"/>
    <w:rsid w:val="001E6B15"/>
    <w:rsid w:val="001F7E8C"/>
    <w:rsid w:val="00202CD5"/>
    <w:rsid w:val="00202F33"/>
    <w:rsid w:val="0021764C"/>
    <w:rsid w:val="00220D01"/>
    <w:rsid w:val="002326AA"/>
    <w:rsid w:val="00261C60"/>
    <w:rsid w:val="0029753A"/>
    <w:rsid w:val="002A2CF8"/>
    <w:rsid w:val="002F4BA4"/>
    <w:rsid w:val="0033771F"/>
    <w:rsid w:val="0034298F"/>
    <w:rsid w:val="0037732E"/>
    <w:rsid w:val="00393740"/>
    <w:rsid w:val="003956CE"/>
    <w:rsid w:val="003B16D3"/>
    <w:rsid w:val="003D72D9"/>
    <w:rsid w:val="003E30FD"/>
    <w:rsid w:val="003F5D48"/>
    <w:rsid w:val="004463EE"/>
    <w:rsid w:val="00455E61"/>
    <w:rsid w:val="00471AB4"/>
    <w:rsid w:val="0047797A"/>
    <w:rsid w:val="00493F35"/>
    <w:rsid w:val="004A7625"/>
    <w:rsid w:val="004E30C3"/>
    <w:rsid w:val="00525115"/>
    <w:rsid w:val="00526015"/>
    <w:rsid w:val="0053427C"/>
    <w:rsid w:val="00555C30"/>
    <w:rsid w:val="005B171F"/>
    <w:rsid w:val="005B2515"/>
    <w:rsid w:val="005C5AB7"/>
    <w:rsid w:val="005E5440"/>
    <w:rsid w:val="005E6A49"/>
    <w:rsid w:val="00612DE5"/>
    <w:rsid w:val="00613D08"/>
    <w:rsid w:val="0065049F"/>
    <w:rsid w:val="0066643D"/>
    <w:rsid w:val="006A574F"/>
    <w:rsid w:val="006C4A25"/>
    <w:rsid w:val="006E29E5"/>
    <w:rsid w:val="006F2432"/>
    <w:rsid w:val="0070159D"/>
    <w:rsid w:val="00716E50"/>
    <w:rsid w:val="00732F97"/>
    <w:rsid w:val="007B7E75"/>
    <w:rsid w:val="007E4457"/>
    <w:rsid w:val="008046FF"/>
    <w:rsid w:val="008059BE"/>
    <w:rsid w:val="008824F0"/>
    <w:rsid w:val="008866F2"/>
    <w:rsid w:val="00893D56"/>
    <w:rsid w:val="008A43DC"/>
    <w:rsid w:val="008A4CF4"/>
    <w:rsid w:val="008B1415"/>
    <w:rsid w:val="008C25D3"/>
    <w:rsid w:val="008D404D"/>
    <w:rsid w:val="008E3239"/>
    <w:rsid w:val="008E74BB"/>
    <w:rsid w:val="00923ACD"/>
    <w:rsid w:val="00955AEF"/>
    <w:rsid w:val="009B1AC6"/>
    <w:rsid w:val="009C3822"/>
    <w:rsid w:val="00A3492A"/>
    <w:rsid w:val="00A8317A"/>
    <w:rsid w:val="00A8793D"/>
    <w:rsid w:val="00A9166F"/>
    <w:rsid w:val="00AD698B"/>
    <w:rsid w:val="00AF79D0"/>
    <w:rsid w:val="00B06844"/>
    <w:rsid w:val="00B2332C"/>
    <w:rsid w:val="00B414D9"/>
    <w:rsid w:val="00B72F4B"/>
    <w:rsid w:val="00B7364B"/>
    <w:rsid w:val="00B7369F"/>
    <w:rsid w:val="00B74B27"/>
    <w:rsid w:val="00B77661"/>
    <w:rsid w:val="00BB402A"/>
    <w:rsid w:val="00BC2BEB"/>
    <w:rsid w:val="00BD09E7"/>
    <w:rsid w:val="00C126A1"/>
    <w:rsid w:val="00C15CBF"/>
    <w:rsid w:val="00C20559"/>
    <w:rsid w:val="00C31078"/>
    <w:rsid w:val="00C82C12"/>
    <w:rsid w:val="00CC4F89"/>
    <w:rsid w:val="00D25742"/>
    <w:rsid w:val="00D4713A"/>
    <w:rsid w:val="00D547A3"/>
    <w:rsid w:val="00D80AD7"/>
    <w:rsid w:val="00D94AC4"/>
    <w:rsid w:val="00DA14A7"/>
    <w:rsid w:val="00DD3F5C"/>
    <w:rsid w:val="00DE7567"/>
    <w:rsid w:val="00E07B9F"/>
    <w:rsid w:val="00EA6A01"/>
    <w:rsid w:val="00EC489B"/>
    <w:rsid w:val="00ED6F0D"/>
    <w:rsid w:val="00F045B0"/>
    <w:rsid w:val="00F06D84"/>
    <w:rsid w:val="00F10190"/>
    <w:rsid w:val="00F12937"/>
    <w:rsid w:val="00F37168"/>
    <w:rsid w:val="00F41A6E"/>
    <w:rsid w:val="00F641FD"/>
    <w:rsid w:val="00F851C5"/>
    <w:rsid w:val="00FC4A52"/>
    <w:rsid w:val="00FC62A9"/>
    <w:rsid w:val="00FC75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4E2FED0A-EF2F-4228-8557-8FDDCB4A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style>
  <w:style w:type="paragraph" w:styleId="berschrift1">
    <w:name w:val="heading 1"/>
    <w:basedOn w:val="Standard"/>
    <w:next w:val="Standard"/>
    <w:link w:val="berschrift1Zchn"/>
    <w:uiPriority w:val="9"/>
    <w:qFormat/>
    <w:rsid w:val="00F41A6E"/>
    <w:pPr>
      <w:keepNext/>
      <w:spacing w:before="240" w:after="60"/>
      <w:outlineLvl w:val="0"/>
    </w:pPr>
    <w:rPr>
      <w:rFonts w:asciiTheme="majorHAnsi" w:eastAsiaTheme="majorEastAsia" w:hAnsiTheme="majorHAnsi" w:cstheme="majorBidi"/>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style>
  <w:style w:type="character" w:styleId="Seitenzahl">
    <w:name w:val="page number"/>
    <w:basedOn w:val="WW-Absatz-Standardschriftart"/>
  </w:style>
  <w:style w:type="character" w:styleId="Hyperlink">
    <w:name w:val="Hyperlink"/>
    <w:basedOn w:val="WW-Absatz-Standardschriftart"/>
    <w:rPr>
      <w:color w:val="0000FF"/>
      <w:u w:val="single"/>
    </w:rPr>
  </w:style>
  <w:style w:type="character" w:styleId="BesuchterHyperlink">
    <w:name w:val="FollowedHyperlink"/>
    <w:basedOn w:val="WW-Absatz-Standardschriftart"/>
    <w:rPr>
      <w:color w:val="800080"/>
      <w:u w:val="single"/>
    </w:rPr>
  </w:style>
  <w:style w:type="character" w:customStyle="1" w:styleId="Platzhalter">
    <w:name w:val="Platzhalter"/>
    <w:rPr>
      <w:smallCaps/>
      <w:color w:val="008080"/>
      <w:u w:val="dotted"/>
    </w:rPr>
  </w:style>
  <w:style w:type="character" w:customStyle="1" w:styleId="Endnotenzeichen1">
    <w:name w:val="Endnotenzeichen1"/>
  </w:style>
  <w:style w:type="character" w:customStyle="1" w:styleId="WW-Absatz-Standardschriftart">
    <w:name w:val="WW-Absatz-Standardschriftart"/>
  </w:style>
  <w:style w:type="paragraph" w:styleId="Textkrper">
    <w:name w:val="Body Text"/>
    <w:basedOn w:val="Standard"/>
    <w:pPr>
      <w:widowControl w:val="0"/>
      <w:tabs>
        <w:tab w:val="left" w:pos="6577"/>
      </w:tabs>
    </w:pPr>
    <w:rPr>
      <w:rFonts w:ascii="Arial" w:hAnsi="Arial"/>
      <w:sz w:val="22"/>
    </w:rPr>
  </w:style>
  <w:style w:type="paragraph" w:styleId="Liste">
    <w:name w:val="List"/>
    <w:basedOn w:val="Textkrper"/>
    <w:rPr>
      <w:rFonts w:cs="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Beschriftung1">
    <w:name w:val="Beschriftung1"/>
    <w:basedOn w:val="Standard"/>
    <w:pPr>
      <w:suppressLineNumbers/>
      <w:spacing w:before="120" w:after="120"/>
    </w:pPr>
    <w:rPr>
      <w:rFonts w:cs="Tahoma"/>
      <w:i/>
      <w:iCs/>
    </w:rPr>
  </w:style>
  <w:style w:type="paragraph" w:customStyle="1" w:styleId="Rahmeninhalt">
    <w:name w:val="Rahmeninhalt"/>
    <w:basedOn w:val="Textkrper"/>
  </w:style>
  <w:style w:type="paragraph" w:customStyle="1" w:styleId="Verzeichnis">
    <w:name w:val="Verzeichnis"/>
    <w:basedOn w:val="Standard"/>
    <w:pPr>
      <w:suppressLineNumbers/>
    </w:pPr>
    <w:rPr>
      <w:rFonts w:cs="Tahoma"/>
    </w:rPr>
  </w:style>
  <w:style w:type="paragraph" w:customStyle="1" w:styleId="WW-Textkrper2">
    <w:name w:val="WW-Textkörper 2"/>
    <w:basedOn w:val="Standard"/>
    <w:pPr>
      <w:widowControl w:val="0"/>
      <w:tabs>
        <w:tab w:val="left" w:pos="6634"/>
      </w:tabs>
      <w:ind w:right="561"/>
    </w:pPr>
    <w:rPr>
      <w:rFonts w:ascii="Arial" w:hAnsi="Arial"/>
      <w:sz w:val="22"/>
    </w:rPr>
  </w:style>
  <w:style w:type="paragraph" w:styleId="Sprechblasentext">
    <w:name w:val="Balloon Text"/>
    <w:basedOn w:val="Standard"/>
    <w:link w:val="SprechblasentextZchn"/>
    <w:uiPriority w:val="99"/>
    <w:semiHidden/>
    <w:unhideWhenUsed/>
    <w:rsid w:val="008E323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3239"/>
    <w:rPr>
      <w:rFonts w:ascii="Tahoma" w:hAnsi="Tahoma" w:cs="Tahoma"/>
      <w:sz w:val="16"/>
      <w:szCs w:val="16"/>
    </w:rPr>
  </w:style>
  <w:style w:type="character" w:customStyle="1" w:styleId="berschrift1Zchn">
    <w:name w:val="Überschrift 1 Zchn"/>
    <w:basedOn w:val="Absatz-Standardschriftart"/>
    <w:link w:val="berschrift1"/>
    <w:uiPriority w:val="9"/>
    <w:rsid w:val="00F41A6E"/>
    <w:rPr>
      <w:rFonts w:asciiTheme="majorHAnsi" w:eastAsiaTheme="majorEastAsia" w:hAnsiTheme="majorHAnsi" w:cstheme="majorBidi"/>
      <w:b/>
      <w:bCs/>
      <w:kern w:val="32"/>
      <w:sz w:val="32"/>
      <w:szCs w:val="32"/>
    </w:rPr>
  </w:style>
  <w:style w:type="character" w:styleId="Platzhaltertext">
    <w:name w:val="Placeholder Text"/>
    <w:basedOn w:val="Absatz-Standardschriftart"/>
    <w:uiPriority w:val="99"/>
    <w:semiHidden/>
    <w:rsid w:val="008824F0"/>
    <w:rPr>
      <w:color w:val="808080"/>
    </w:rPr>
  </w:style>
  <w:style w:type="table" w:styleId="Tabellenraster">
    <w:name w:val="Table Grid"/>
    <w:basedOn w:val="NormaleTabelle"/>
    <w:uiPriority w:val="59"/>
    <w:rsid w:val="00DD3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72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I:\public\Formulare\Briefbogen\Briefkopf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CB3E4-CF29-4FAA-84CF-802FE5EC0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Briefkopf_NEU.dotx</Template>
  <TotalTime>0</TotalTime>
  <Pages>1</Pages>
  <Words>350</Words>
  <Characters>2211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Stadt Leonberg</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Crepaldi</dc:creator>
  <dc:description>Kopfbrief mit Fußzeile und Absenderangabe im Adressfeld für mehrseitige Briefe auf Kopfbogen Seite 2</dc:description>
  <cp:lastModifiedBy>Sina</cp:lastModifiedBy>
  <cp:revision>2</cp:revision>
  <cp:lastPrinted>2020-04-21T11:33:00Z</cp:lastPrinted>
  <dcterms:created xsi:type="dcterms:W3CDTF">2020-04-23T13:09:00Z</dcterms:created>
  <dcterms:modified xsi:type="dcterms:W3CDTF">2020-04-23T13:09:00Z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AutoÜbernahme">
    <vt:bool>false</vt:bool>
  </property>
</Properties>
</file>